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丁新波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1980.03.10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纺织工程系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纺织工程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95447F" w:rsidP="0095447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材料与纺织学院</w:t>
            </w:r>
          </w:p>
        </w:tc>
      </w:tr>
      <w:tr w:rsidR="00BC3B04" w:rsidTr="007A210A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2011.09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447F" w:rsidRDefault="007A210A" w:rsidP="007A210A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6年</w:t>
            </w:r>
          </w:p>
        </w:tc>
      </w:tr>
      <w:tr w:rsidR="00BC3B04" w:rsidTr="00D13D6F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七级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95447F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  <w:r w:rsidR="007A210A">
              <w:rPr>
                <w:rFonts w:ascii="宋体" w:hint="eastAsia"/>
              </w:rPr>
              <w:t>.01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95447F" w:rsidP="007A210A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95447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95447F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D13D6F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D13D6F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 2015</w:t>
            </w:r>
            <w:r>
              <w:rPr>
                <w:rFonts w:ascii="宋体" w:hint="eastAsia"/>
              </w:rPr>
              <w:t>年：</w:t>
            </w:r>
            <w:r w:rsidR="0024214A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 w:rsidR="0024214A">
              <w:rPr>
                <w:rFonts w:ascii="宋体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26383E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432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375.5</w:t>
            </w:r>
            <w:r>
              <w:rPr>
                <w:rFonts w:ascii="宋体"/>
              </w:rPr>
              <w:t>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406.8</w:t>
            </w:r>
            <w:r>
              <w:rPr>
                <w:rFonts w:ascii="宋体"/>
              </w:rPr>
              <w:t>/B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732.5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475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6383E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110.2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AC7FFB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AC7FFB" w:rsidP="00AC7FFB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AC7FFB" w:rsidP="00AC7FFB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0E6B7F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565B1A">
              <w:rPr>
                <w:rFonts w:ascii="宋体"/>
                <w:u w:val="single"/>
              </w:rPr>
              <w:t>A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="00565B1A">
              <w:rPr>
                <w:rFonts w:ascii="宋体"/>
                <w:u w:val="single"/>
              </w:rPr>
              <w:t>D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565B1A">
              <w:rPr>
                <w:rFonts w:ascii="宋体" w:hint="eastAsia"/>
                <w:u w:val="single"/>
              </w:rPr>
              <w:t xml:space="preserve"> 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4C64B9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hyperlink r:id="rId7" w:history="1">
              <w:r w:rsidR="00566FEF" w:rsidRPr="00566FEF">
                <w:rPr>
                  <w:sz w:val="18"/>
                  <w:szCs w:val="18"/>
                </w:rPr>
                <w:t>PVC</w:t>
              </w:r>
              <w:r w:rsidR="00566FEF" w:rsidRPr="00566FEF">
                <w:rPr>
                  <w:sz w:val="18"/>
                  <w:szCs w:val="18"/>
                </w:rPr>
                <w:t>膜材</w:t>
              </w:r>
              <w:proofErr w:type="gramStart"/>
              <w:r w:rsidR="00566FEF" w:rsidRPr="00566FEF">
                <w:rPr>
                  <w:sz w:val="18"/>
                  <w:szCs w:val="18"/>
                </w:rPr>
                <w:t>表面超</w:t>
              </w:r>
              <w:proofErr w:type="gramEnd"/>
              <w:r w:rsidR="00566FEF" w:rsidRPr="00566FEF">
                <w:rPr>
                  <w:sz w:val="18"/>
                  <w:szCs w:val="18"/>
                </w:rPr>
                <w:t>疏水微－纳粗糙结构构建及自清洁研究</w:t>
              </w:r>
            </w:hyperlink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95447F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66FEF">
              <w:rPr>
                <w:sz w:val="18"/>
                <w:szCs w:val="18"/>
              </w:rPr>
              <w:t>省自然科学基金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95447F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66FEF">
              <w:rPr>
                <w:sz w:val="18"/>
                <w:szCs w:val="18"/>
              </w:rPr>
              <w:t>省级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95447F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66FEF">
              <w:rPr>
                <w:sz w:val="18"/>
                <w:szCs w:val="18"/>
              </w:rPr>
              <w:t>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95447F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66FEF">
              <w:rPr>
                <w:sz w:val="18"/>
                <w:szCs w:val="18"/>
              </w:rP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95447F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566FEF">
              <w:rPr>
                <w:sz w:val="18"/>
                <w:szCs w:val="18"/>
              </w:rPr>
              <w:t>1</w:t>
            </w:r>
            <w:r w:rsidR="00912059" w:rsidRPr="00566FEF">
              <w:rPr>
                <w:sz w:val="18"/>
                <w:szCs w:val="18"/>
              </w:rPr>
              <w:t>/5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566FEF" w:rsidRDefault="00693D39" w:rsidP="00566FEF">
            <w:pPr>
              <w:spacing w:line="400" w:lineRule="exact"/>
              <w:jc w:val="center"/>
              <w:rPr>
                <w:sz w:val="18"/>
                <w:szCs w:val="18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3260"/>
        <w:gridCol w:w="992"/>
        <w:gridCol w:w="1701"/>
        <w:gridCol w:w="851"/>
        <w:gridCol w:w="992"/>
        <w:gridCol w:w="1559"/>
      </w:tblGrid>
      <w:tr w:rsidR="00693D39" w:rsidTr="00E14C6A">
        <w:trPr>
          <w:trHeight w:val="7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E14C6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14C6A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14C6A">
              <w:rPr>
                <w:rFonts w:ascii="宋体"/>
                <w:sz w:val="18"/>
                <w:szCs w:val="18"/>
              </w:rPr>
              <w:t>论文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912059" w:rsidP="00E14C6A">
            <w:pPr>
              <w:spacing w:line="400" w:lineRule="exact"/>
              <w:ind w:rightChars="160" w:right="336"/>
              <w:rPr>
                <w:rFonts w:ascii="宋体"/>
                <w:sz w:val="18"/>
                <w:szCs w:val="18"/>
              </w:rPr>
            </w:pPr>
            <w:r w:rsidRPr="00912059">
              <w:rPr>
                <w:sz w:val="18"/>
                <w:szCs w:val="18"/>
              </w:rPr>
              <w:t>Facile synthesis of N-</w:t>
            </w:r>
            <w:proofErr w:type="spellStart"/>
            <w:r w:rsidRPr="00912059">
              <w:rPr>
                <w:sz w:val="18"/>
                <w:szCs w:val="18"/>
              </w:rPr>
              <w:t>halamine</w:t>
            </w:r>
            <w:proofErr w:type="spellEnd"/>
            <w:r w:rsidRPr="00912059">
              <w:rPr>
                <w:sz w:val="18"/>
                <w:szCs w:val="18"/>
              </w:rPr>
              <w:t>-la</w:t>
            </w:r>
            <w:r>
              <w:rPr>
                <w:sz w:val="18"/>
                <w:szCs w:val="18"/>
              </w:rPr>
              <w:t xml:space="preserve">beled </w:t>
            </w:r>
            <w:r w:rsidRPr="00912059">
              <w:rPr>
                <w:sz w:val="18"/>
                <w:szCs w:val="18"/>
              </w:rPr>
              <w:t>silica–</w:t>
            </w:r>
            <w:proofErr w:type="spellStart"/>
            <w:r w:rsidRPr="00912059">
              <w:rPr>
                <w:sz w:val="18"/>
                <w:szCs w:val="18"/>
              </w:rPr>
              <w:t>polyacrylamide</w:t>
            </w:r>
            <w:proofErr w:type="spellEnd"/>
            <w:r w:rsidRPr="00912059">
              <w:rPr>
                <w:sz w:val="18"/>
                <w:szCs w:val="18"/>
              </w:rPr>
              <w:t xml:space="preserve"> multilayer core–shell </w:t>
            </w:r>
            <w:proofErr w:type="spellStart"/>
            <w:r w:rsidRPr="00912059">
              <w:rPr>
                <w:sz w:val="18"/>
                <w:szCs w:val="18"/>
              </w:rPr>
              <w:t>nanoparticles</w:t>
            </w:r>
            <w:proofErr w:type="spellEnd"/>
            <w:r w:rsidRPr="00912059">
              <w:rPr>
                <w:sz w:val="18"/>
                <w:szCs w:val="18"/>
              </w:rPr>
              <w:t xml:space="preserve"> for antibacterial 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 w:hint="eastAsia"/>
                <w:sz w:val="18"/>
                <w:szCs w:val="18"/>
              </w:rPr>
              <w:t>2</w:t>
            </w:r>
            <w:r w:rsidRPr="00912059">
              <w:rPr>
                <w:rFonts w:ascii="宋体"/>
                <w:sz w:val="18"/>
                <w:szCs w:val="18"/>
              </w:rPr>
              <w:t>015</w:t>
            </w:r>
            <w:r w:rsidR="00987D6D">
              <w:rPr>
                <w:rFonts w:ascii="宋体" w:hint="eastAsia"/>
                <w:sz w:val="18"/>
                <w:szCs w:val="18"/>
              </w:rPr>
              <w:t>.</w:t>
            </w:r>
            <w:r w:rsidR="00A37E2F">
              <w:rPr>
                <w:rFonts w:ascii="宋体" w:hint="eastAsia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2059" w:rsidRPr="00912059" w:rsidRDefault="00912059" w:rsidP="00912059">
            <w:pPr>
              <w:spacing w:line="400" w:lineRule="exact"/>
              <w:ind w:rightChars="160" w:right="336"/>
              <w:jc w:val="center"/>
              <w:rPr>
                <w:sz w:val="18"/>
                <w:szCs w:val="18"/>
              </w:rPr>
            </w:pPr>
            <w:r w:rsidRPr="00912059">
              <w:rPr>
                <w:sz w:val="18"/>
                <w:szCs w:val="18"/>
              </w:rPr>
              <w:t>Journal of</w:t>
            </w:r>
          </w:p>
          <w:p w:rsidR="00693D39" w:rsidRPr="00912059" w:rsidRDefault="00912059" w:rsidP="00912059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sz w:val="18"/>
                <w:szCs w:val="18"/>
              </w:rPr>
              <w:t xml:space="preserve">Materials Chemistry </w:t>
            </w:r>
            <w:r w:rsidR="00F10B1B">
              <w:rPr>
                <w:sz w:val="18"/>
                <w:szCs w:val="18"/>
              </w:rPr>
              <w:t>B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/>
                <w:sz w:val="18"/>
                <w:szCs w:val="18"/>
              </w:rPr>
              <w:t>SCI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91205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4/4</w:t>
            </w:r>
          </w:p>
          <w:p w:rsidR="00912059" w:rsidRPr="00912059" w:rsidRDefault="00912059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通讯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E14C6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E14C6A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E14C6A">
              <w:rPr>
                <w:rFonts w:ascii="宋体"/>
                <w:sz w:val="18"/>
                <w:szCs w:val="18"/>
              </w:rPr>
              <w:t>论文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DF4C73" w:rsidP="00912059">
            <w:pPr>
              <w:spacing w:line="400" w:lineRule="exact"/>
              <w:ind w:rightChars="160" w:right="336"/>
              <w:rPr>
                <w:sz w:val="18"/>
                <w:szCs w:val="18"/>
              </w:rPr>
            </w:pPr>
            <w:bookmarkStart w:id="1" w:name="OLE_LINK1"/>
            <w:bookmarkStart w:id="2" w:name="OLE_LINK3"/>
            <w:proofErr w:type="spellStart"/>
            <w:r w:rsidRPr="00912059">
              <w:rPr>
                <w:sz w:val="18"/>
                <w:szCs w:val="18"/>
              </w:rPr>
              <w:t>Superhydrophobic</w:t>
            </w:r>
            <w:proofErr w:type="spellEnd"/>
            <w:r w:rsidRPr="00912059">
              <w:rPr>
                <w:sz w:val="18"/>
                <w:szCs w:val="18"/>
              </w:rPr>
              <w:t xml:space="preserve"> Surface of PVC Membrane Structure Composite Treated with</w:t>
            </w:r>
            <w:r w:rsidR="00912059">
              <w:rPr>
                <w:sz w:val="18"/>
                <w:szCs w:val="18"/>
              </w:rPr>
              <w:t xml:space="preserve"> </w:t>
            </w:r>
            <w:r w:rsidRPr="00912059">
              <w:rPr>
                <w:sz w:val="18"/>
                <w:szCs w:val="18"/>
              </w:rPr>
              <w:t>Silica Nanoparticles</w:t>
            </w:r>
            <w:bookmarkEnd w:id="1"/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 w:hint="eastAsia"/>
                <w:sz w:val="18"/>
                <w:szCs w:val="18"/>
              </w:rPr>
              <w:t>2</w:t>
            </w:r>
            <w:r w:rsidRPr="00912059">
              <w:rPr>
                <w:rFonts w:ascii="宋体"/>
                <w:sz w:val="18"/>
                <w:szCs w:val="18"/>
              </w:rPr>
              <w:t>016</w:t>
            </w:r>
            <w:r w:rsidR="00E14C6A">
              <w:rPr>
                <w:rFonts w:ascii="宋体" w:hint="eastAsia"/>
                <w:sz w:val="18"/>
                <w:szCs w:val="18"/>
              </w:rPr>
              <w:t>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DF4C73" w:rsidP="00DF4C73">
            <w:pPr>
              <w:spacing w:line="400" w:lineRule="exact"/>
              <w:ind w:rightChars="160" w:right="336"/>
              <w:rPr>
                <w:rFonts w:ascii="宋体"/>
                <w:sz w:val="18"/>
                <w:szCs w:val="18"/>
              </w:rPr>
            </w:pPr>
            <w:r w:rsidRPr="00912059">
              <w:rPr>
                <w:sz w:val="18"/>
                <w:szCs w:val="18"/>
              </w:rPr>
              <w:t>Rare Metal Mater Eng</w:t>
            </w:r>
            <w:r w:rsidRPr="00912059">
              <w:rPr>
                <w:rFonts w:hint="eastAsia"/>
                <w:sz w:val="18"/>
                <w:szCs w:val="18"/>
              </w:rPr>
              <w:t>（稀有金属材料与工程）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912059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/>
                <w:sz w:val="18"/>
                <w:szCs w:val="18"/>
              </w:rPr>
              <w:t>SCI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912059" w:rsidRDefault="0095447F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 w:hint="eastAsia"/>
                <w:sz w:val="18"/>
                <w:szCs w:val="18"/>
              </w:rPr>
              <w:t>1</w:t>
            </w:r>
            <w:r w:rsidR="00DF4C73" w:rsidRPr="00912059">
              <w:rPr>
                <w:rFonts w:ascii="宋体"/>
                <w:sz w:val="18"/>
                <w:szCs w:val="18"/>
              </w:rPr>
              <w:t>/6</w:t>
            </w:r>
          </w:p>
          <w:p w:rsidR="00DF4C73" w:rsidRPr="00912059" w:rsidRDefault="00DF4C73" w:rsidP="00152633">
            <w:pPr>
              <w:spacing w:line="400" w:lineRule="exact"/>
              <w:ind w:rightChars="160" w:right="336"/>
              <w:jc w:val="center"/>
              <w:rPr>
                <w:rFonts w:ascii="宋体"/>
                <w:sz w:val="18"/>
                <w:szCs w:val="18"/>
              </w:rPr>
            </w:pPr>
            <w:r w:rsidRPr="00912059">
              <w:rPr>
                <w:rFonts w:ascii="宋体" w:hint="eastAsia"/>
                <w:sz w:val="18"/>
                <w:szCs w:val="18"/>
              </w:rPr>
              <w:t>通讯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E14C6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E14C6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9BF" w:rsidRDefault="002749BF" w:rsidP="00084895">
      <w:r>
        <w:separator/>
      </w:r>
    </w:p>
  </w:endnote>
  <w:endnote w:type="continuationSeparator" w:id="0">
    <w:p w:rsidR="002749BF" w:rsidRDefault="002749BF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9BF" w:rsidRDefault="002749BF" w:rsidP="00084895">
      <w:r>
        <w:separator/>
      </w:r>
    </w:p>
  </w:footnote>
  <w:footnote w:type="continuationSeparator" w:id="0">
    <w:p w:rsidR="002749BF" w:rsidRDefault="002749BF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0E0D5A"/>
    <w:rsid w:val="000E6B7F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167F"/>
    <w:rsid w:val="00202530"/>
    <w:rsid w:val="00206637"/>
    <w:rsid w:val="00210DA5"/>
    <w:rsid w:val="0024214A"/>
    <w:rsid w:val="00246E05"/>
    <w:rsid w:val="00252615"/>
    <w:rsid w:val="0026383E"/>
    <w:rsid w:val="00271339"/>
    <w:rsid w:val="002743D7"/>
    <w:rsid w:val="002749BF"/>
    <w:rsid w:val="00282A67"/>
    <w:rsid w:val="00285AFF"/>
    <w:rsid w:val="00286300"/>
    <w:rsid w:val="00286737"/>
    <w:rsid w:val="00293233"/>
    <w:rsid w:val="00294D35"/>
    <w:rsid w:val="0029635E"/>
    <w:rsid w:val="002A34A1"/>
    <w:rsid w:val="002A63F4"/>
    <w:rsid w:val="002D74B0"/>
    <w:rsid w:val="00313B30"/>
    <w:rsid w:val="00317C8B"/>
    <w:rsid w:val="0032280E"/>
    <w:rsid w:val="00323874"/>
    <w:rsid w:val="00330739"/>
    <w:rsid w:val="00332D5D"/>
    <w:rsid w:val="00347E21"/>
    <w:rsid w:val="003832BE"/>
    <w:rsid w:val="003944D2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4C64B9"/>
    <w:rsid w:val="00500E02"/>
    <w:rsid w:val="005053F9"/>
    <w:rsid w:val="0051333E"/>
    <w:rsid w:val="00521E7C"/>
    <w:rsid w:val="00565B1A"/>
    <w:rsid w:val="00566FEF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1891"/>
    <w:rsid w:val="00705322"/>
    <w:rsid w:val="00714E68"/>
    <w:rsid w:val="007224D2"/>
    <w:rsid w:val="007709D4"/>
    <w:rsid w:val="00773049"/>
    <w:rsid w:val="00782A28"/>
    <w:rsid w:val="00784C5D"/>
    <w:rsid w:val="007873AF"/>
    <w:rsid w:val="007947B9"/>
    <w:rsid w:val="007A210A"/>
    <w:rsid w:val="007A484F"/>
    <w:rsid w:val="007B3C85"/>
    <w:rsid w:val="007B6CC8"/>
    <w:rsid w:val="007C625B"/>
    <w:rsid w:val="007D659B"/>
    <w:rsid w:val="008240D1"/>
    <w:rsid w:val="00841B20"/>
    <w:rsid w:val="00851CED"/>
    <w:rsid w:val="0086029F"/>
    <w:rsid w:val="0087609E"/>
    <w:rsid w:val="00881390"/>
    <w:rsid w:val="008B622A"/>
    <w:rsid w:val="008C082F"/>
    <w:rsid w:val="008C3579"/>
    <w:rsid w:val="008C5ACA"/>
    <w:rsid w:val="008D375E"/>
    <w:rsid w:val="008E0208"/>
    <w:rsid w:val="008F4667"/>
    <w:rsid w:val="00907170"/>
    <w:rsid w:val="00912059"/>
    <w:rsid w:val="0092689C"/>
    <w:rsid w:val="00943A84"/>
    <w:rsid w:val="0095447F"/>
    <w:rsid w:val="00960E8A"/>
    <w:rsid w:val="00970A45"/>
    <w:rsid w:val="00972F33"/>
    <w:rsid w:val="009836B1"/>
    <w:rsid w:val="00987D6D"/>
    <w:rsid w:val="009901A5"/>
    <w:rsid w:val="00993CE3"/>
    <w:rsid w:val="00997015"/>
    <w:rsid w:val="009C4E0F"/>
    <w:rsid w:val="009D68DE"/>
    <w:rsid w:val="009D71C4"/>
    <w:rsid w:val="009E543F"/>
    <w:rsid w:val="009F4857"/>
    <w:rsid w:val="00A37E2F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C7FFB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2E70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13D6F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DF4C73"/>
    <w:rsid w:val="00E14C6A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0B1B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E74CD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566FEF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jnsf.gov.cn/17/lx/fund_edt.aspx?appid=GUDD9EDBA66FEE646455453ACEEA9CF1B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1041</Words>
  <Characters>910</Characters>
  <Application>Microsoft Office Word</Application>
  <DocSecurity>0</DocSecurity>
  <Lines>7</Lines>
  <Paragraphs>3</Paragraphs>
  <ScaleCrop>false</ScaleCrop>
  <Company>微软中国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丁新波</cp:lastModifiedBy>
  <cp:revision>24</cp:revision>
  <cp:lastPrinted>2017-05-19T01:26:00Z</cp:lastPrinted>
  <dcterms:created xsi:type="dcterms:W3CDTF">2017-05-20T10:26:00Z</dcterms:created>
  <dcterms:modified xsi:type="dcterms:W3CDTF">2017-05-23T00:30:00Z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