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111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王龙成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111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1977/01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A484F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E8111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否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111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材纺</w:t>
            </w:r>
            <w:r>
              <w:rPr>
                <w:rFonts w:ascii="宋体"/>
              </w:rPr>
              <w:t>学院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111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</w:t>
            </w:r>
            <w:r>
              <w:rPr>
                <w:rFonts w:ascii="宋体"/>
              </w:rPr>
              <w:t>科学与工程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110" w:rsidRDefault="00E81110" w:rsidP="00907170">
            <w:pPr>
              <w:widowControl/>
              <w:jc w:val="center"/>
              <w:rPr>
                <w:rFonts w:ascii="宋体"/>
              </w:rPr>
            </w:pPr>
          </w:p>
          <w:p w:rsidR="00BC3B04" w:rsidRDefault="00E81110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材纺学院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111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副研究员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111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2009/09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110" w:rsidRDefault="00E81110" w:rsidP="00907170">
            <w:pPr>
              <w:widowControl/>
              <w:jc w:val="center"/>
              <w:rPr>
                <w:rFonts w:ascii="宋体"/>
              </w:rPr>
            </w:pPr>
          </w:p>
          <w:p w:rsidR="00BC3B04" w:rsidRDefault="00F83E87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/>
              </w:rPr>
              <w:t>8</w:t>
            </w:r>
            <w:r w:rsidR="00E81110">
              <w:rPr>
                <w:rFonts w:ascii="宋体" w:hint="eastAsia"/>
              </w:rPr>
              <w:t>年</w:t>
            </w:r>
          </w:p>
        </w:tc>
      </w:tr>
      <w:tr w:rsidR="00BC3B04" w:rsidTr="00AE61DB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E81110" w:rsidRDefault="00E81110" w:rsidP="00907170">
            <w:pPr>
              <w:spacing w:line="400" w:lineRule="exact"/>
              <w:jc w:val="center"/>
              <w:rPr>
                <w:rFonts w:ascii="宋体"/>
              </w:rPr>
            </w:pPr>
            <w:r w:rsidRPr="00E81110">
              <w:rPr>
                <w:rFonts w:ascii="宋体" w:hAnsi="宋体" w:cs="宋体" w:hint="eastAsia"/>
                <w:bCs/>
                <w:kern w:val="0"/>
                <w:sz w:val="24"/>
              </w:rPr>
              <w:t>专技7级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111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2014年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110" w:rsidRDefault="00E81110" w:rsidP="00907170">
            <w:pPr>
              <w:widowControl/>
              <w:jc w:val="center"/>
              <w:rPr>
                <w:rFonts w:ascii="宋体"/>
              </w:rPr>
            </w:pPr>
          </w:p>
          <w:p w:rsidR="00BC3B04" w:rsidRDefault="00E81110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/>
              </w:rPr>
              <w:t>3</w:t>
            </w:r>
            <w:r>
              <w:rPr>
                <w:rFonts w:ascii="宋体" w:hint="eastAsia"/>
              </w:rPr>
              <w:t>年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81110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="00E81110">
              <w:rPr>
                <w:rFonts w:ascii="宋体" w:hAnsi="宋体" w:hint="eastAsia"/>
              </w:rPr>
              <w:t>√</w:t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         2015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    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r w:rsidR="00210DA5">
              <w:rPr>
                <w:rFonts w:ascii="宋体" w:hint="eastAsia"/>
              </w:rPr>
              <w:t>材纺政</w:t>
            </w:r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81110" w:rsidP="001E705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238.12</w:t>
            </w:r>
            <w:r w:rsidR="0002390A">
              <w:rPr>
                <w:rFonts w:ascii="宋体" w:hint="eastAsia"/>
              </w:rPr>
              <w:t>/B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81110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230</w:t>
            </w:r>
            <w:r w:rsidR="0002390A">
              <w:rPr>
                <w:rFonts w:ascii="宋体"/>
              </w:rPr>
              <w:t>/C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2390A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388</w:t>
            </w:r>
            <w:r w:rsidR="00E81110">
              <w:rPr>
                <w:rFonts w:ascii="宋体" w:hint="eastAsia"/>
              </w:rPr>
              <w:t>.44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81110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81110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155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2390A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E81110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E81110" w:rsidRDefault="00E81110" w:rsidP="00E81110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E81110">
              <w:rPr>
                <w:rFonts w:ascii="宋体" w:hint="eastAsia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02390A" w:rsidRDefault="0002390A" w:rsidP="0002390A">
            <w:pPr>
              <w:spacing w:line="400" w:lineRule="exact"/>
              <w:ind w:rightChars="160" w:right="336" w:firstLineChars="200" w:firstLine="420"/>
              <w:rPr>
                <w:rFonts w:ascii="宋体"/>
              </w:rPr>
            </w:pPr>
            <w:r w:rsidRPr="0002390A">
              <w:rPr>
                <w:rFonts w:ascii="宋体" w:hint="eastAsia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Pr="00AF25B7">
              <w:rPr>
                <w:rFonts w:ascii="宋体" w:hint="eastAsia"/>
                <w:u w:val="single"/>
              </w:rPr>
              <w:t>例</w:t>
            </w:r>
            <w:r w:rsidRPr="00AF25B7">
              <w:rPr>
                <w:rFonts w:ascii="宋体"/>
                <w:u w:val="single"/>
              </w:rPr>
              <w:t>B</w:t>
            </w:r>
            <w:r w:rsidRPr="00AF25B7">
              <w:rPr>
                <w:rFonts w:ascii="宋体" w:hint="eastAsia"/>
                <w:u w:val="single"/>
              </w:rPr>
              <w:t>、</w:t>
            </w:r>
            <w:r w:rsidRPr="00AF25B7">
              <w:rPr>
                <w:rFonts w:ascii="宋体"/>
                <w:u w:val="single"/>
              </w:rPr>
              <w:t>B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Pr="00AF25B7">
              <w:rPr>
                <w:rFonts w:ascii="宋体"/>
                <w:u w:val="single"/>
              </w:rPr>
              <w:t>H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6"/>
        <w:gridCol w:w="1703"/>
        <w:gridCol w:w="1557"/>
        <w:gridCol w:w="1276"/>
        <w:gridCol w:w="992"/>
        <w:gridCol w:w="425"/>
        <w:gridCol w:w="1559"/>
      </w:tblGrid>
      <w:tr w:rsidR="00693D39" w:rsidTr="00D13708">
        <w:trPr>
          <w:trHeight w:val="343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D13708">
        <w:trPr>
          <w:trHeight w:val="473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2390A" w:rsidRDefault="0002390A" w:rsidP="0002390A">
            <w:pPr>
              <w:spacing w:line="400" w:lineRule="exact"/>
              <w:ind w:rightChars="160" w:right="336"/>
              <w:jc w:val="left"/>
              <w:rPr>
                <w:rFonts w:ascii="宋体"/>
                <w:sz w:val="18"/>
                <w:szCs w:val="18"/>
              </w:rPr>
            </w:pPr>
            <w:r w:rsidRPr="0002390A">
              <w:rPr>
                <w:rFonts w:ascii="宋体" w:hAnsi="宋体" w:cs="Tahoma" w:hint="eastAsia"/>
                <w:color w:val="535353"/>
                <w:kern w:val="0"/>
                <w:sz w:val="18"/>
                <w:szCs w:val="18"/>
              </w:rPr>
              <w:t>利用固体渗剂法制备超高硬度钢材的节能化学热处理新工艺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2390A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横向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2390A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技术</w:t>
            </w:r>
            <w:r>
              <w:rPr>
                <w:rFonts w:ascii="宋体"/>
              </w:rPr>
              <w:t>开发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2390A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2390A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2390A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D13708">
        <w:trPr>
          <w:trHeight w:val="367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D13708">
        <w:trPr>
          <w:trHeight w:val="367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D13708">
        <w:trPr>
          <w:trHeight w:val="367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bookmarkStart w:id="0" w:name="_GoBack"/>
      <w:bookmarkEnd w:id="0"/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D77" w:rsidRDefault="00771D77" w:rsidP="00084895">
      <w:r>
        <w:separator/>
      </w:r>
    </w:p>
  </w:endnote>
  <w:endnote w:type="continuationSeparator" w:id="1">
    <w:p w:rsidR="00771D77" w:rsidRDefault="00771D77" w:rsidP="0008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CE3" w:rsidRDefault="001C1CE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CE3" w:rsidRDefault="001C1CE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CE3" w:rsidRDefault="001C1CE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D77" w:rsidRDefault="00771D77" w:rsidP="00084895">
      <w:r>
        <w:separator/>
      </w:r>
    </w:p>
  </w:footnote>
  <w:footnote w:type="continuationSeparator" w:id="1">
    <w:p w:rsidR="00771D77" w:rsidRDefault="00771D77" w:rsidP="0008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CE3" w:rsidRDefault="001C1C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CE3" w:rsidRDefault="001C1CE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E03"/>
    <w:rsid w:val="00012845"/>
    <w:rsid w:val="00020D27"/>
    <w:rsid w:val="0002390A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1CE3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E51A6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D1B19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601C3"/>
    <w:rsid w:val="007709D4"/>
    <w:rsid w:val="00771D77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708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81110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83E87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231</Words>
  <Characters>1317</Characters>
  <Application>Microsoft Office Word</Application>
  <DocSecurity>0</DocSecurity>
  <Lines>10</Lines>
  <Paragraphs>3</Paragraphs>
  <ScaleCrop>false</ScaleCrop>
  <Company>微软中国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dell</cp:lastModifiedBy>
  <cp:revision>8</cp:revision>
  <cp:lastPrinted>2017-05-22T02:33:00Z</cp:lastPrinted>
  <dcterms:created xsi:type="dcterms:W3CDTF">2017-05-19T01:30:00Z</dcterms:created>
  <dcterms:modified xsi:type="dcterms:W3CDTF">2017-05-22T02:33:00Z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