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697ACA" w:rsidP="00907170">
            <w:pPr>
              <w:spacing w:line="400" w:lineRule="exact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翁鸣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ACA" w:rsidRDefault="00697ACA" w:rsidP="00697ACA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1970.6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697ACA" w:rsidP="007A484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否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697ACA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否</w:t>
            </w:r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697ACA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纺织工程系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697ACA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纺织工程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697ACA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材料与纺织学院</w:t>
            </w:r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697ACA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讲师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697ACA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2007.5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697ACA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10年</w:t>
            </w:r>
          </w:p>
        </w:tc>
      </w:tr>
      <w:tr w:rsidR="00BC3B04" w:rsidTr="00AE61DB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697ACA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10级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697ACA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2014.1.1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697ACA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3年</w:t>
            </w:r>
          </w:p>
        </w:tc>
      </w:tr>
      <w:tr w:rsidR="00BC3B04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BE022D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697ACA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 w:rsidR="00697ACA">
              <w:rPr>
                <w:rFonts w:ascii="宋体" w:hAnsi="宋体" w:hint="eastAsia"/>
              </w:rPr>
              <w:t>√</w:t>
            </w:r>
            <w:r>
              <w:rPr>
                <w:rFonts w:ascii="宋体" w:hint="eastAsia"/>
              </w:rPr>
              <w:t>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□科研型</w:t>
            </w:r>
          </w:p>
        </w:tc>
      </w:tr>
      <w:tr w:rsidR="00BC3B04" w:rsidTr="00AE61DB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>
              <w:rPr>
                <w:rFonts w:ascii="宋体"/>
              </w:rPr>
              <w:t xml:space="preserve"> </w:t>
            </w:r>
            <w:r w:rsidR="00697ACA">
              <w:rPr>
                <w:rFonts w:ascii="宋体" w:hint="eastAsia"/>
              </w:rPr>
              <w:t>合格</w:t>
            </w:r>
            <w:r w:rsidR="00697ACA">
              <w:rPr>
                <w:rFonts w:ascii="宋体"/>
              </w:rPr>
              <w:t xml:space="preserve"> </w:t>
            </w:r>
            <w:r>
              <w:rPr>
                <w:rFonts w:ascii="宋体"/>
              </w:rPr>
              <w:t xml:space="preserve"> 2015</w:t>
            </w:r>
            <w:r>
              <w:rPr>
                <w:rFonts w:ascii="宋体" w:hint="eastAsia"/>
              </w:rPr>
              <w:t>年：</w:t>
            </w:r>
            <w:r w:rsidR="00697ACA">
              <w:rPr>
                <w:rFonts w:ascii="宋体" w:hint="eastAsia"/>
              </w:rPr>
              <w:t>合格</w:t>
            </w:r>
            <w:r w:rsidR="00697ACA">
              <w:rPr>
                <w:rFonts w:ascii="宋体"/>
              </w:rPr>
              <w:t xml:space="preserve">  </w:t>
            </w:r>
            <w:r>
              <w:rPr>
                <w:rFonts w:ascii="宋体"/>
              </w:rPr>
              <w:t>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: </w:t>
            </w:r>
            <w:r w:rsidR="00697ACA">
              <w:rPr>
                <w:rFonts w:ascii="宋体" w:hint="eastAsia"/>
              </w:rPr>
              <w:t>合格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r w:rsidR="00210DA5">
              <w:rPr>
                <w:rFonts w:ascii="宋体" w:hint="eastAsia"/>
              </w:rPr>
              <w:t>材纺政</w:t>
            </w:r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210DA5">
              <w:rPr>
                <w:rFonts w:ascii="宋体" w:hint="eastAsia"/>
              </w:rPr>
              <w:t>2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697ACA" w:rsidRDefault="00697ACA" w:rsidP="00697ACA">
            <w:pPr>
              <w:spacing w:line="400" w:lineRule="exact"/>
              <w:jc w:val="center"/>
              <w:rPr>
                <w:sz w:val="24"/>
              </w:rPr>
            </w:pPr>
            <w:r w:rsidRPr="00697ACA">
              <w:rPr>
                <w:sz w:val="24"/>
              </w:rPr>
              <w:t>309</w:t>
            </w:r>
            <w:r w:rsidRPr="00697ACA">
              <w:rPr>
                <w:rFonts w:hint="eastAsia"/>
                <w:sz w:val="24"/>
              </w:rPr>
              <w:t>/B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697ACA" w:rsidRDefault="00697ACA" w:rsidP="00697ACA">
            <w:pPr>
              <w:spacing w:line="400" w:lineRule="exact"/>
              <w:jc w:val="center"/>
              <w:rPr>
                <w:sz w:val="24"/>
              </w:rPr>
            </w:pPr>
            <w:r w:rsidRPr="00697ACA">
              <w:rPr>
                <w:sz w:val="24"/>
              </w:rPr>
              <w:t>321</w:t>
            </w:r>
            <w:r w:rsidRPr="00697ACA">
              <w:rPr>
                <w:rFonts w:hint="eastAsia"/>
                <w:sz w:val="24"/>
              </w:rPr>
              <w:t>/C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697ACA" w:rsidRDefault="00697ACA" w:rsidP="00C37C57">
            <w:pPr>
              <w:spacing w:line="400" w:lineRule="exact"/>
              <w:jc w:val="center"/>
              <w:rPr>
                <w:sz w:val="24"/>
              </w:rPr>
            </w:pPr>
            <w:r w:rsidRPr="00697ACA">
              <w:rPr>
                <w:sz w:val="24"/>
              </w:rPr>
              <w:t>354</w:t>
            </w:r>
            <w:r w:rsidRPr="00697ACA">
              <w:rPr>
                <w:rFonts w:hint="eastAsia"/>
                <w:sz w:val="24"/>
              </w:rPr>
              <w:t>/B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697ACA" w:rsidP="00C37C57">
            <w:pPr>
              <w:spacing w:line="400" w:lineRule="exact"/>
              <w:jc w:val="center"/>
              <w:rPr>
                <w:rFonts w:ascii="宋体"/>
              </w:rPr>
            </w:pPr>
            <w:r w:rsidRPr="0048490B">
              <w:rPr>
                <w:sz w:val="24"/>
              </w:rPr>
              <w:t>635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697ACA" w:rsidP="00C37C57">
            <w:pPr>
              <w:spacing w:line="400" w:lineRule="exact"/>
              <w:jc w:val="center"/>
              <w:rPr>
                <w:rFonts w:ascii="宋体"/>
              </w:rPr>
            </w:pPr>
            <w:r w:rsidRPr="0048490B">
              <w:rPr>
                <w:sz w:val="24"/>
              </w:rPr>
              <w:t>1070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697ACA" w:rsidP="00C37C57">
            <w:pPr>
              <w:spacing w:line="400" w:lineRule="exact"/>
              <w:jc w:val="center"/>
              <w:rPr>
                <w:rFonts w:ascii="宋体"/>
              </w:rPr>
            </w:pPr>
            <w:r w:rsidRPr="0048490B">
              <w:rPr>
                <w:sz w:val="24"/>
              </w:rPr>
              <w:t>270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BC3B04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</w:t>
            </w:r>
            <w:r w:rsidR="00993CE3" w:rsidRPr="00993CE3">
              <w:rPr>
                <w:rFonts w:ascii="宋体" w:hint="eastAsia"/>
              </w:rPr>
              <w:t>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697ACA" w:rsidRDefault="00697ACA" w:rsidP="00697AC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697ACA" w:rsidRDefault="00697ACA" w:rsidP="00697ACA">
            <w:pPr>
              <w:pStyle w:val="a6"/>
              <w:spacing w:line="400" w:lineRule="exact"/>
              <w:ind w:left="720" w:rightChars="160" w:right="336" w:firstLineChars="0" w:firstLine="0"/>
              <w:jc w:val="center"/>
              <w:rPr>
                <w:sz w:val="24"/>
              </w:rPr>
            </w:pPr>
            <w:r w:rsidRPr="00697ACA">
              <w:rPr>
                <w:rFonts w:hint="eastAsia"/>
                <w:sz w:val="24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697ACA" w:rsidRDefault="00697ACA" w:rsidP="00697ACA">
            <w:pPr>
              <w:pStyle w:val="a6"/>
              <w:spacing w:line="400" w:lineRule="exact"/>
              <w:ind w:left="720" w:rightChars="160" w:right="336" w:firstLineChars="0" w:firstLine="0"/>
              <w:jc w:val="center"/>
              <w:rPr>
                <w:sz w:val="24"/>
              </w:rPr>
            </w:pPr>
            <w:r w:rsidRPr="00697ACA">
              <w:rPr>
                <w:rFonts w:hint="eastAsia"/>
                <w:sz w:val="24"/>
              </w:rPr>
              <w:t>是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CC035C" w:rsidRDefault="00BC3B04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F91B48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993CE3" w:rsidRDefault="00F91B48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F91B48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AF25B7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F91B48" w:rsidRPr="00AF25B7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F91B48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 w:rsidR="00F91B48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</w:t>
            </w:r>
            <w:r w:rsidR="00F91B48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BC3B04" w:rsidRPr="00AF25B7" w:rsidRDefault="00BC3B04" w:rsidP="005A448A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 w:rsidR="005A448A">
              <w:rPr>
                <w:rFonts w:ascii="宋体" w:hint="eastAsia"/>
                <w:u w:val="single"/>
              </w:rPr>
              <w:t>D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>
              <w:rPr>
                <w:rFonts w:ascii="宋体"/>
              </w:rPr>
              <w:t>:</w:t>
            </w:r>
            <w:r w:rsidR="005A448A">
              <w:rPr>
                <w:rFonts w:ascii="宋体" w:hint="eastAsia"/>
                <w:u w:val="single"/>
              </w:rPr>
              <w:t>A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  <w:p w:rsidR="00BC3B04" w:rsidRPr="001E6F7E" w:rsidRDefault="00BC3B04" w:rsidP="00152633">
            <w:pPr>
              <w:pStyle w:val="a6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BC3B04" w:rsidTr="00AE61DB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384" w:type="dxa"/>
            <w:vMerge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A0395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完成</w:t>
            </w:r>
            <w:r>
              <w:rPr>
                <w:rFonts w:ascii="宋体"/>
              </w:rPr>
              <w:t xml:space="preserve">        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BC3B04" w:rsidRPr="00784C5D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:rsidR="00BC3B04" w:rsidRPr="001A0395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BC3B04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B0F49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校考核工作领导小组意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lastRenderedPageBreak/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693D39" w:rsidTr="00693D39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9"/>
        <w:gridCol w:w="2270"/>
        <w:gridCol w:w="990"/>
        <w:gridCol w:w="850"/>
        <w:gridCol w:w="1134"/>
        <w:gridCol w:w="1276"/>
        <w:gridCol w:w="1559"/>
      </w:tblGrid>
      <w:tr w:rsidR="00693D39" w:rsidTr="00BE5CAC">
        <w:trPr>
          <w:trHeight w:val="34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762F8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762F88">
              <w:rPr>
                <w:rFonts w:ascii="宋体" w:hint="eastAsia"/>
              </w:rPr>
              <w:t>基于语言应用训练的《纺织专业英语》课程教学研究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762F8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浙江理工大学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762F8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厅局级重点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762F8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762F8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2016.6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762F8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论文、著作、教材（限填</w:t>
      </w:r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79"/>
        <w:gridCol w:w="3117"/>
        <w:gridCol w:w="850"/>
        <w:gridCol w:w="1882"/>
        <w:gridCol w:w="830"/>
        <w:gridCol w:w="851"/>
        <w:gridCol w:w="1805"/>
      </w:tblGrid>
      <w:tr w:rsidR="00693D39" w:rsidTr="00693D39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F53FD4">
            <w:pPr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5A448A" w:rsidP="00F53FD4">
            <w:pPr>
              <w:ind w:rightChars="160" w:right="336"/>
              <w:jc w:val="center"/>
              <w:rPr>
                <w:rFonts w:ascii="宋体"/>
              </w:rPr>
            </w:pPr>
            <w:r w:rsidRPr="005A448A">
              <w:rPr>
                <w:rFonts w:ascii="宋体"/>
              </w:rPr>
              <w:t>Determination of the Hansen solubility parameters with a novel optimization method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5A448A" w:rsidP="00F53FD4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2016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5A448A" w:rsidP="00F53FD4">
            <w:pPr>
              <w:ind w:rightChars="160" w:right="336"/>
              <w:jc w:val="center"/>
              <w:rPr>
                <w:rFonts w:ascii="宋体"/>
              </w:rPr>
            </w:pPr>
            <w:r w:rsidRPr="005A448A">
              <w:rPr>
                <w:rFonts w:ascii="宋体"/>
              </w:rPr>
              <w:t>JOURNAL OF APPLIED POLYMER SCIENCE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5A448A" w:rsidP="00F53FD4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SCI四级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5A448A" w:rsidP="00F53FD4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F53FD4">
            <w:pPr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F53FD4">
            <w:pPr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5A448A" w:rsidP="00F53FD4">
            <w:pPr>
              <w:ind w:rightChars="160" w:right="336"/>
              <w:jc w:val="center"/>
              <w:rPr>
                <w:rFonts w:ascii="宋体"/>
              </w:rPr>
            </w:pPr>
            <w:r w:rsidRPr="005A448A">
              <w:rPr>
                <w:rFonts w:ascii="宋体"/>
              </w:rPr>
              <w:t>Inverse problem of textile material design at low temperature solved by a hybird stochastic algorithm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5A448A" w:rsidP="00F53FD4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5A448A" w:rsidP="00F53FD4">
            <w:pPr>
              <w:ind w:rightChars="160" w:right="336"/>
              <w:jc w:val="center"/>
              <w:rPr>
                <w:rFonts w:ascii="宋体"/>
              </w:rPr>
            </w:pPr>
            <w:r w:rsidRPr="005A448A">
              <w:rPr>
                <w:rFonts w:ascii="宋体"/>
              </w:rPr>
              <w:t>FIBRES &amp; TEXTILES IN EASTERN EUROPE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5A448A" w:rsidP="00F53FD4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SCI四级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5A448A" w:rsidP="00F53FD4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F53FD4">
            <w:pPr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F53FD4">
            <w:pPr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5A448A" w:rsidP="00F53FD4">
            <w:pPr>
              <w:ind w:rightChars="160" w:right="336"/>
              <w:jc w:val="center"/>
              <w:rPr>
                <w:rFonts w:ascii="宋体"/>
              </w:rPr>
            </w:pPr>
            <w:r w:rsidRPr="005A448A">
              <w:rPr>
                <w:rFonts w:ascii="宋体"/>
              </w:rPr>
              <w:t>Effect of liquid surface tension data on the validity and accuracy of solid surface tension components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5A448A" w:rsidP="00F53FD4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5A448A" w:rsidP="00F53FD4">
            <w:pPr>
              <w:ind w:rightChars="160" w:right="336"/>
              <w:jc w:val="center"/>
              <w:rPr>
                <w:rFonts w:ascii="宋体"/>
              </w:rPr>
            </w:pPr>
            <w:r w:rsidRPr="005A448A">
              <w:rPr>
                <w:rFonts w:ascii="宋体"/>
              </w:rPr>
              <w:t>JOURNAL OF ADHESION SCIENCE AND TECHNOLOGY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5A448A" w:rsidP="00F53FD4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SCI四级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5A448A" w:rsidP="00F53FD4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F53FD4">
            <w:pPr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E27486">
            <w:pPr>
              <w:rPr>
                <w:rFonts w:ascii="宋体"/>
                <w:sz w:val="18"/>
                <w:szCs w:val="18"/>
              </w:rPr>
            </w:pPr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7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3B3" w:rsidRDefault="007623B3" w:rsidP="00084895">
      <w:r>
        <w:separator/>
      </w:r>
    </w:p>
  </w:endnote>
  <w:endnote w:type="continuationSeparator" w:id="1">
    <w:p w:rsidR="007623B3" w:rsidRDefault="007623B3" w:rsidP="00084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3B3" w:rsidRDefault="007623B3" w:rsidP="00084895">
      <w:r>
        <w:separator/>
      </w:r>
    </w:p>
  </w:footnote>
  <w:footnote w:type="continuationSeparator" w:id="1">
    <w:p w:rsidR="007623B3" w:rsidRDefault="007623B3" w:rsidP="000848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BE022D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1E03"/>
    <w:rsid w:val="00012845"/>
    <w:rsid w:val="00020D27"/>
    <w:rsid w:val="00035FEA"/>
    <w:rsid w:val="000633F7"/>
    <w:rsid w:val="0007203F"/>
    <w:rsid w:val="0007232C"/>
    <w:rsid w:val="00084895"/>
    <w:rsid w:val="00087113"/>
    <w:rsid w:val="000A34D2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46E05"/>
    <w:rsid w:val="00252615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313B30"/>
    <w:rsid w:val="00317C8B"/>
    <w:rsid w:val="0032280E"/>
    <w:rsid w:val="00323874"/>
    <w:rsid w:val="00330739"/>
    <w:rsid w:val="00332D5D"/>
    <w:rsid w:val="00347E21"/>
    <w:rsid w:val="0038713E"/>
    <w:rsid w:val="003A0A17"/>
    <w:rsid w:val="003A2D4F"/>
    <w:rsid w:val="003A3214"/>
    <w:rsid w:val="003B0F49"/>
    <w:rsid w:val="003C4BBA"/>
    <w:rsid w:val="003F504E"/>
    <w:rsid w:val="00407A12"/>
    <w:rsid w:val="00425FA7"/>
    <w:rsid w:val="00426FA9"/>
    <w:rsid w:val="00431524"/>
    <w:rsid w:val="00440721"/>
    <w:rsid w:val="00443E70"/>
    <w:rsid w:val="004700B1"/>
    <w:rsid w:val="004B06DC"/>
    <w:rsid w:val="004B0D31"/>
    <w:rsid w:val="00500E02"/>
    <w:rsid w:val="005053F9"/>
    <w:rsid w:val="0051333E"/>
    <w:rsid w:val="00521E7C"/>
    <w:rsid w:val="00570DFE"/>
    <w:rsid w:val="005745D6"/>
    <w:rsid w:val="0059061F"/>
    <w:rsid w:val="00597065"/>
    <w:rsid w:val="005A448A"/>
    <w:rsid w:val="005C06D8"/>
    <w:rsid w:val="005C2A10"/>
    <w:rsid w:val="005C70BA"/>
    <w:rsid w:val="005E7267"/>
    <w:rsid w:val="006161EF"/>
    <w:rsid w:val="0063084D"/>
    <w:rsid w:val="006331DE"/>
    <w:rsid w:val="00641EEB"/>
    <w:rsid w:val="0067649C"/>
    <w:rsid w:val="00693D39"/>
    <w:rsid w:val="00695611"/>
    <w:rsid w:val="00697ACA"/>
    <w:rsid w:val="006A4331"/>
    <w:rsid w:val="006B348D"/>
    <w:rsid w:val="00705322"/>
    <w:rsid w:val="00714E68"/>
    <w:rsid w:val="007224D2"/>
    <w:rsid w:val="007623B3"/>
    <w:rsid w:val="007628AC"/>
    <w:rsid w:val="00762F88"/>
    <w:rsid w:val="007709D4"/>
    <w:rsid w:val="00773049"/>
    <w:rsid w:val="00782A28"/>
    <w:rsid w:val="00784C5D"/>
    <w:rsid w:val="007947B9"/>
    <w:rsid w:val="007A484F"/>
    <w:rsid w:val="007B3C85"/>
    <w:rsid w:val="007B6CC8"/>
    <w:rsid w:val="007C625B"/>
    <w:rsid w:val="008240D1"/>
    <w:rsid w:val="00841B20"/>
    <w:rsid w:val="00851CED"/>
    <w:rsid w:val="0087609E"/>
    <w:rsid w:val="00881390"/>
    <w:rsid w:val="008B622A"/>
    <w:rsid w:val="008C3579"/>
    <w:rsid w:val="008C5ACA"/>
    <w:rsid w:val="008D375E"/>
    <w:rsid w:val="008E0208"/>
    <w:rsid w:val="008F4667"/>
    <w:rsid w:val="00907170"/>
    <w:rsid w:val="0092689C"/>
    <w:rsid w:val="00943A84"/>
    <w:rsid w:val="00970A45"/>
    <w:rsid w:val="00972F33"/>
    <w:rsid w:val="009836B1"/>
    <w:rsid w:val="009901A5"/>
    <w:rsid w:val="00993CE3"/>
    <w:rsid w:val="00997015"/>
    <w:rsid w:val="009C4E0F"/>
    <w:rsid w:val="009D68DE"/>
    <w:rsid w:val="009D71C4"/>
    <w:rsid w:val="009E543F"/>
    <w:rsid w:val="009F4857"/>
    <w:rsid w:val="00A472E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2748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95C80"/>
    <w:rsid w:val="00DB60EF"/>
    <w:rsid w:val="00DC2EC4"/>
    <w:rsid w:val="00DD21D8"/>
    <w:rsid w:val="00DE65F1"/>
    <w:rsid w:val="00E21988"/>
    <w:rsid w:val="00E27486"/>
    <w:rsid w:val="00E31D7C"/>
    <w:rsid w:val="00E36EA1"/>
    <w:rsid w:val="00E42A47"/>
    <w:rsid w:val="00E5678D"/>
    <w:rsid w:val="00E650EC"/>
    <w:rsid w:val="00E75B42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5BF7"/>
    <w:rsid w:val="00F53FD4"/>
    <w:rsid w:val="00F64650"/>
    <w:rsid w:val="00F65038"/>
    <w:rsid w:val="00F71218"/>
    <w:rsid w:val="00F71FF1"/>
    <w:rsid w:val="00F77EA1"/>
    <w:rsid w:val="00F91B48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285</Words>
  <Characters>1625</Characters>
  <Application>Microsoft Office Word</Application>
  <DocSecurity>0</DocSecurity>
  <Lines>13</Lines>
  <Paragraphs>3</Paragraphs>
  <ScaleCrop>false</ScaleCrop>
  <Company>微软中国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Lenovo User</cp:lastModifiedBy>
  <cp:revision>3</cp:revision>
  <cp:lastPrinted>2017-05-19T01:26:00Z</cp:lastPrinted>
  <dcterms:created xsi:type="dcterms:W3CDTF">2017-05-23T06:11:00Z</dcterms:created>
  <dcterms:modified xsi:type="dcterms:W3CDTF">2017-05-23T06:12:00Z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