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A764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高俊阔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A764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1983.04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A484F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EA764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0601EE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0601EE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EA764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</w:t>
            </w:r>
            <w:r w:rsidR="000601EE">
              <w:rPr>
                <w:rFonts w:ascii="宋体" w:hint="eastAsia"/>
              </w:rPr>
              <w:t>、丝绸学院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0601EE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0601EE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FB73DF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0601EE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七级岗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0601EE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0601EE" w:rsidP="00907170">
            <w:pPr>
              <w:widowControl/>
              <w:jc w:val="center"/>
              <w:rPr>
                <w:rFonts w:ascii="宋体"/>
              </w:rPr>
            </w:pPr>
            <w:bookmarkStart w:id="0" w:name="_GoBack"/>
            <w:bookmarkEnd w:id="0"/>
            <w:r>
              <w:rPr>
                <w:rFonts w:ascii="宋体" w:hint="eastAsia"/>
              </w:rPr>
              <w:t>1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0601EE">
              <w:rPr>
                <w:rFonts w:ascii="宋体"/>
              </w:rPr>
              <w:fldChar w:fldCharType="begin"/>
            </w:r>
            <w:r w:rsidR="000601EE">
              <w:rPr>
                <w:rFonts w:ascii="宋体"/>
              </w:rPr>
              <w:instrText xml:space="preserve"> </w:instrText>
            </w:r>
            <w:r w:rsidR="000601EE">
              <w:rPr>
                <w:rFonts w:ascii="宋体" w:hint="eastAsia"/>
              </w:rPr>
              <w:instrText>eq \o\ac(□,</w:instrText>
            </w:r>
            <w:r w:rsidR="000601EE" w:rsidRPr="000601EE">
              <w:rPr>
                <w:rFonts w:hint="eastAsia"/>
                <w:position w:val="2"/>
                <w:sz w:val="14"/>
              </w:rPr>
              <w:instrText>X</w:instrText>
            </w:r>
            <w:r w:rsidR="000601EE">
              <w:rPr>
                <w:rFonts w:ascii="宋体" w:hint="eastAsia"/>
              </w:rPr>
              <w:instrText>)</w:instrText>
            </w:r>
            <w:r w:rsidR="000601EE">
              <w:rPr>
                <w:rFonts w:ascii="宋体"/>
              </w:rPr>
              <w:fldChar w:fldCharType="end"/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0601EE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      2015</w:t>
            </w:r>
            <w:r>
              <w:rPr>
                <w:rFonts w:ascii="宋体" w:hint="eastAsia"/>
              </w:rPr>
              <w:t>年：</w:t>
            </w:r>
            <w:r w:rsidR="000601EE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0601EE">
              <w:rPr>
                <w:rFonts w:ascii="宋体" w:hint="eastAsia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如：</w:t>
            </w:r>
            <w:r>
              <w:rPr>
                <w:rFonts w:ascii="宋体"/>
              </w:rPr>
              <w:t xml:space="preserve"> </w:t>
            </w:r>
            <w:r w:rsidR="000601EE">
              <w:rPr>
                <w:rFonts w:ascii="宋体"/>
              </w:rPr>
              <w:t>238.8796</w:t>
            </w:r>
            <w:r>
              <w:rPr>
                <w:rFonts w:ascii="宋体"/>
              </w:rPr>
              <w:t>/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601E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30</w:t>
            </w:r>
            <w:r>
              <w:rPr>
                <w:rFonts w:ascii="宋体"/>
              </w:rPr>
              <w:t>8.9038/B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601E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  <w:r>
              <w:rPr>
                <w:rFonts w:ascii="宋体"/>
              </w:rPr>
              <w:t>77.7933/B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601E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1054.999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601E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486.78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601E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1277.5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0601EE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0601EE" w:rsidP="00152633">
            <w:pPr>
              <w:pStyle w:val="a8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0601EE" w:rsidP="00152633">
            <w:pPr>
              <w:pStyle w:val="a8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8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631ECC">
              <w:rPr>
                <w:rFonts w:ascii="宋体" w:hint="eastAsia"/>
                <w:u w:val="single"/>
              </w:rPr>
              <w:t>A</w:t>
            </w:r>
            <w:r w:rsidR="00144DA3">
              <w:rPr>
                <w:rFonts w:ascii="宋体" w:hint="eastAsia"/>
                <w:u w:val="single"/>
              </w:rPr>
              <w:t>和D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 w:rsidR="00631ECC">
              <w:rPr>
                <w:rFonts w:ascii="宋体"/>
              </w:rPr>
              <w:t>:</w:t>
            </w:r>
            <w:r>
              <w:rPr>
                <w:rFonts w:ascii="宋体"/>
                <w:u w:val="single"/>
              </w:rPr>
              <w:t xml:space="preserve">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8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1750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金属-有机框架材料的绿色制备及其可见光降解染料污染物研究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1750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浙江省钱江人才计划D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1750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省部级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1750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1750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51750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82"/>
        <w:gridCol w:w="830"/>
        <w:gridCol w:w="1126"/>
        <w:gridCol w:w="1530"/>
      </w:tblGrid>
      <w:tr w:rsidR="00693D39" w:rsidTr="002707CB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2707CB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13231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DF1AD1">
              <w:rPr>
                <w:rFonts w:eastAsia="仿宋"/>
                <w:bCs/>
                <w:sz w:val="24"/>
              </w:rPr>
              <w:t>Facile synthesis of nanorod-type graphitic carbon nitride/Fe</w:t>
            </w:r>
            <w:r w:rsidRPr="00DF1AD1">
              <w:rPr>
                <w:rFonts w:eastAsia="仿宋"/>
                <w:bCs/>
                <w:sz w:val="24"/>
                <w:vertAlign w:val="subscript"/>
              </w:rPr>
              <w:t>2</w:t>
            </w:r>
            <w:r w:rsidRPr="00DF1AD1">
              <w:rPr>
                <w:rFonts w:eastAsia="仿宋"/>
                <w:bCs/>
                <w:sz w:val="24"/>
              </w:rPr>
              <w:t>O</w:t>
            </w:r>
            <w:r w:rsidRPr="00DF1AD1">
              <w:rPr>
                <w:rFonts w:eastAsia="仿宋"/>
                <w:bCs/>
                <w:sz w:val="24"/>
                <w:vertAlign w:val="subscript"/>
              </w:rPr>
              <w:t>3</w:t>
            </w:r>
            <w:r w:rsidRPr="00DF1AD1">
              <w:rPr>
                <w:rFonts w:eastAsia="仿宋"/>
                <w:bCs/>
                <w:sz w:val="24"/>
              </w:rPr>
              <w:t xml:space="preserve"> composite with enhanced photocatalytic performance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</w:t>
            </w:r>
            <w:r>
              <w:rPr>
                <w:rFonts w:ascii="宋体"/>
              </w:rPr>
              <w:t>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DF1AD1">
              <w:rPr>
                <w:b/>
                <w:i/>
                <w:color w:val="000000"/>
                <w:sz w:val="24"/>
                <w:shd w:val="clear" w:color="auto" w:fill="FFFFFF"/>
              </w:rPr>
              <w:t>Journal of Solid State Chemistry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SCI三挡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7/9(通讯)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2707CB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4C6FD6">
              <w:rPr>
                <w:rFonts w:hint="eastAsia"/>
                <w:sz w:val="24"/>
              </w:rPr>
              <w:t xml:space="preserve">Dye-sensitized polyoxometalate for visible-light driven </w:t>
            </w:r>
            <w:proofErr w:type="spellStart"/>
            <w:r w:rsidRPr="004C6FD6">
              <w:rPr>
                <w:rFonts w:hint="eastAsia"/>
                <w:sz w:val="24"/>
              </w:rPr>
              <w:t>photoelectrochemical</w:t>
            </w:r>
            <w:proofErr w:type="spellEnd"/>
            <w:r w:rsidRPr="004C6FD6">
              <w:rPr>
                <w:rFonts w:hint="eastAsia"/>
                <w:sz w:val="24"/>
              </w:rPr>
              <w:t xml:space="preserve"> cells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4C6FD6">
              <w:rPr>
                <w:b/>
                <w:i/>
                <w:sz w:val="24"/>
              </w:rPr>
              <w:t>Dalton Transactions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SCI二挡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707C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</w:t>
            </w:r>
            <w:r>
              <w:rPr>
                <w:rFonts w:ascii="宋体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2707CB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2707CB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2707CB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2707CB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8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lastRenderedPageBreak/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D7A" w:rsidRDefault="007A1D7A" w:rsidP="00084895">
      <w:r>
        <w:separator/>
      </w:r>
    </w:p>
  </w:endnote>
  <w:endnote w:type="continuationSeparator" w:id="0">
    <w:p w:rsidR="007A1D7A" w:rsidRDefault="007A1D7A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D7A" w:rsidRDefault="007A1D7A" w:rsidP="00084895">
      <w:r>
        <w:separator/>
      </w:r>
    </w:p>
  </w:footnote>
  <w:footnote w:type="continuationSeparator" w:id="0">
    <w:p w:rsidR="007A1D7A" w:rsidRDefault="007A1D7A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 w15:restartNumberingAfterBreak="0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 w15:restartNumberingAfterBreak="0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 w15:restartNumberingAfterBreak="0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E03"/>
    <w:rsid w:val="00012845"/>
    <w:rsid w:val="00020D27"/>
    <w:rsid w:val="00035FEA"/>
    <w:rsid w:val="000601EE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231F"/>
    <w:rsid w:val="00134FCB"/>
    <w:rsid w:val="00143676"/>
    <w:rsid w:val="00144DA3"/>
    <w:rsid w:val="00152633"/>
    <w:rsid w:val="00163F7E"/>
    <w:rsid w:val="00192E03"/>
    <w:rsid w:val="00193798"/>
    <w:rsid w:val="001979C4"/>
    <w:rsid w:val="001A0395"/>
    <w:rsid w:val="001A7C9D"/>
    <w:rsid w:val="001B0B05"/>
    <w:rsid w:val="001B1CB0"/>
    <w:rsid w:val="001B63E7"/>
    <w:rsid w:val="001C3D6F"/>
    <w:rsid w:val="001D055E"/>
    <w:rsid w:val="001E6F7E"/>
    <w:rsid w:val="001E705F"/>
    <w:rsid w:val="001F1D4C"/>
    <w:rsid w:val="001F2D03"/>
    <w:rsid w:val="001F35EE"/>
    <w:rsid w:val="001F795B"/>
    <w:rsid w:val="00202530"/>
    <w:rsid w:val="00206637"/>
    <w:rsid w:val="00210DA5"/>
    <w:rsid w:val="00246E05"/>
    <w:rsid w:val="00252615"/>
    <w:rsid w:val="002707CB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013A8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368DD"/>
    <w:rsid w:val="00440721"/>
    <w:rsid w:val="00443E70"/>
    <w:rsid w:val="004700B1"/>
    <w:rsid w:val="004B06DC"/>
    <w:rsid w:val="004B0D31"/>
    <w:rsid w:val="00500E02"/>
    <w:rsid w:val="005053F9"/>
    <w:rsid w:val="0051333E"/>
    <w:rsid w:val="00517509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1ECC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1D7A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56319"/>
    <w:rsid w:val="00970A45"/>
    <w:rsid w:val="00972F33"/>
    <w:rsid w:val="009836B1"/>
    <w:rsid w:val="009901A5"/>
    <w:rsid w:val="00993CE3"/>
    <w:rsid w:val="00995D51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0D6B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835E9"/>
    <w:rsid w:val="00EA764A"/>
    <w:rsid w:val="00EC6DE8"/>
    <w:rsid w:val="00ED7158"/>
    <w:rsid w:val="00EE0024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B73DF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E4065E"/>
  <w15:docId w15:val="{FF0DF1DB-0125-457F-8BF9-C59EACBD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a4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7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rsid w:val="00EF0E8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282</Words>
  <Characters>1608</Characters>
  <Application>Microsoft Office Word</Application>
  <DocSecurity>0</DocSecurity>
  <Lines>13</Lines>
  <Paragraphs>3</Paragraphs>
  <ScaleCrop>false</ScaleCrop>
  <Company>微软中国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Junkuo Gao</cp:lastModifiedBy>
  <cp:revision>15</cp:revision>
  <cp:lastPrinted>2017-05-23T07:26:00Z</cp:lastPrinted>
  <dcterms:created xsi:type="dcterms:W3CDTF">2017-05-22T05:27:00Z</dcterms:created>
  <dcterms:modified xsi:type="dcterms:W3CDTF">2017-05-23T08:21:00Z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